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00" w:line="221" w:lineRule="auto"/>
        <w:ind w:left="141"/>
        <w:outlineLvl w:val="0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2"/>
          <w:sz w:val="30"/>
          <w:szCs w:val="30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附件一：知识点选取范围</w:t>
      </w:r>
    </w:p>
    <w:p>
      <w:pPr>
        <w:widowControl/>
        <w:shd w:val="clear" w:color="auto" w:fill="FFFFFF"/>
        <w:rPr>
          <w:rStyle w:val="5"/>
          <w:rFonts w:ascii="仿宋_GB2312" w:hAnsi="黑体" w:eastAsia="仿宋_GB2312" w:cs="黑体"/>
          <w:b w:val="0"/>
          <w:color w:val="333333"/>
          <w:kern w:val="0"/>
          <w:sz w:val="28"/>
          <w:szCs w:val="28"/>
          <w:shd w:val="clear" w:color="auto" w:fill="FFFFFF"/>
          <w:lang w:eastAsia="zh-Hans" w:bidi="ar"/>
        </w:rPr>
      </w:pPr>
      <w:r>
        <w:rPr>
          <w:rStyle w:val="5"/>
          <w:rFonts w:hint="eastAsia" w:ascii="仿宋_GB2312" w:hAnsi="黑体" w:eastAsia="仿宋_GB2312" w:cs="黑体"/>
          <w:b w:val="0"/>
          <w:color w:val="333333"/>
          <w:kern w:val="0"/>
          <w:sz w:val="28"/>
          <w:szCs w:val="28"/>
          <w:shd w:val="clear" w:color="auto" w:fill="FFFFFF"/>
          <w:lang w:eastAsia="zh-Hans" w:bidi="ar"/>
        </w:rPr>
        <w:t>由组委会老师根据《</w:t>
      </w:r>
      <w:r>
        <w:rPr>
          <w:rStyle w:val="5"/>
          <w:rFonts w:hint="eastAsia" w:ascii="仿宋_GB2312" w:hAnsi="黑体" w:eastAsia="仿宋_GB2312" w:cs="黑体"/>
          <w:b w:val="0"/>
          <w:color w:val="333333"/>
          <w:kern w:val="0"/>
          <w:sz w:val="28"/>
          <w:szCs w:val="28"/>
          <w:shd w:val="clear" w:color="auto" w:fill="FFFFFF"/>
          <w:lang w:val="en-US" w:eastAsia="zh-CN" w:bidi="ar"/>
        </w:rPr>
        <w:t>审计学</w:t>
      </w:r>
      <w:r>
        <w:rPr>
          <w:rStyle w:val="5"/>
          <w:rFonts w:hint="eastAsia" w:ascii="仿宋_GB2312" w:hAnsi="黑体" w:eastAsia="仿宋_GB2312" w:cs="黑体"/>
          <w:b w:val="0"/>
          <w:color w:val="333333"/>
          <w:kern w:val="0"/>
          <w:sz w:val="28"/>
          <w:szCs w:val="28"/>
          <w:shd w:val="clear" w:color="auto" w:fill="FFFFFF"/>
          <w:lang w:eastAsia="zh-Hans" w:bidi="ar"/>
        </w:rPr>
        <w:t>》知识点目录进行划分</w:t>
      </w:r>
    </w:p>
    <w:tbl>
      <w:tblPr>
        <w:tblStyle w:val="3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8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8"/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185" w:type="dxa"/>
          </w:tcPr>
          <w:p>
            <w:pPr>
              <w:pStyle w:val="8"/>
              <w:spacing w:line="56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第一章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审计概述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8"/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8185" w:type="dxa"/>
          </w:tcPr>
          <w:p>
            <w:pPr>
              <w:pStyle w:val="8"/>
              <w:spacing w:line="560" w:lineRule="exact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国家审计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8"/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8185" w:type="dxa"/>
          </w:tcPr>
          <w:p>
            <w:pPr>
              <w:pStyle w:val="8"/>
              <w:spacing w:line="560" w:lineRule="exact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内部审计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8"/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8185" w:type="dxa"/>
          </w:tcPr>
          <w:p>
            <w:pPr>
              <w:pStyle w:val="8"/>
              <w:spacing w:line="560" w:lineRule="exact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注册会计师事务所审计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8"/>
              <w:spacing w:line="560" w:lineRule="exac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8185" w:type="dxa"/>
          </w:tcPr>
          <w:p>
            <w:pPr>
              <w:pStyle w:val="8"/>
              <w:spacing w:line="560" w:lineRule="exact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独立性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8"/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185" w:type="dxa"/>
          </w:tcPr>
          <w:p>
            <w:pPr>
              <w:pStyle w:val="8"/>
              <w:spacing w:line="56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第二章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审计模式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8"/>
              <w:spacing w:line="560" w:lineRule="exac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8185" w:type="dxa"/>
          </w:tcPr>
          <w:p>
            <w:pPr>
              <w:pStyle w:val="8"/>
              <w:spacing w:line="560" w:lineRule="exact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内部控制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8"/>
              <w:spacing w:line="560" w:lineRule="exac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8185" w:type="dxa"/>
          </w:tcPr>
          <w:p>
            <w:pPr>
              <w:pStyle w:val="8"/>
              <w:spacing w:line="560" w:lineRule="exact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重大错报风险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8"/>
              <w:spacing w:line="560" w:lineRule="exact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8185" w:type="dxa"/>
          </w:tcPr>
          <w:p>
            <w:pPr>
              <w:pStyle w:val="8"/>
              <w:spacing w:line="560" w:lineRule="exact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检查风险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8"/>
              <w:spacing w:line="560" w:lineRule="exact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8185" w:type="dxa"/>
          </w:tcPr>
          <w:p>
            <w:pPr>
              <w:pStyle w:val="8"/>
              <w:spacing w:line="560" w:lineRule="exact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大数据审计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8"/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185" w:type="dxa"/>
          </w:tcPr>
          <w:p>
            <w:pPr>
              <w:pStyle w:val="8"/>
              <w:spacing w:line="56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第三章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审计测试与重要性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8"/>
              <w:spacing w:line="560" w:lineRule="exact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8185" w:type="dxa"/>
          </w:tcPr>
          <w:p>
            <w:pPr>
              <w:pStyle w:val="8"/>
              <w:spacing w:line="560" w:lineRule="exact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控制测试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8"/>
              <w:spacing w:line="560" w:lineRule="exact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8185" w:type="dxa"/>
          </w:tcPr>
          <w:p>
            <w:pPr>
              <w:pStyle w:val="8"/>
              <w:spacing w:line="560" w:lineRule="exact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实质性测试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8"/>
              <w:spacing w:line="560" w:lineRule="exact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8185" w:type="dxa"/>
          </w:tcPr>
          <w:p>
            <w:pPr>
              <w:pStyle w:val="8"/>
              <w:spacing w:line="560" w:lineRule="exact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审计重要性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8"/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185" w:type="dxa"/>
          </w:tcPr>
          <w:p>
            <w:pPr>
              <w:pStyle w:val="8"/>
              <w:spacing w:line="56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第四章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审计证据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8"/>
              <w:spacing w:line="560" w:lineRule="exac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8185" w:type="dxa"/>
          </w:tcPr>
          <w:p>
            <w:pPr>
              <w:pStyle w:val="8"/>
              <w:spacing w:line="560" w:lineRule="exact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外部证据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8"/>
              <w:spacing w:line="560" w:lineRule="exac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8185" w:type="dxa"/>
          </w:tcPr>
          <w:p>
            <w:pPr>
              <w:pStyle w:val="8"/>
              <w:spacing w:line="560" w:lineRule="exact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内部证据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8"/>
              <w:spacing w:line="560" w:lineRule="exac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8185" w:type="dxa"/>
          </w:tcPr>
          <w:p>
            <w:pPr>
              <w:pStyle w:val="8"/>
              <w:spacing w:line="560" w:lineRule="exact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审计证据的充分性和可靠性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8"/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185" w:type="dxa"/>
          </w:tcPr>
          <w:p>
            <w:pPr>
              <w:pStyle w:val="8"/>
              <w:spacing w:line="56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第五章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审计职业道德与相关法规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8"/>
              <w:spacing w:line="560" w:lineRule="exac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8185" w:type="dxa"/>
          </w:tcPr>
          <w:p>
            <w:pPr>
              <w:pStyle w:val="8"/>
              <w:spacing w:line="560" w:lineRule="exact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自身利益威胁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8"/>
              <w:spacing w:line="560" w:lineRule="exac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8185" w:type="dxa"/>
          </w:tcPr>
          <w:p>
            <w:pPr>
              <w:pStyle w:val="8"/>
              <w:spacing w:line="560" w:lineRule="exact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自我评价威胁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8"/>
              <w:spacing w:line="560" w:lineRule="exact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8185" w:type="dxa"/>
          </w:tcPr>
          <w:p>
            <w:pPr>
              <w:pStyle w:val="8"/>
              <w:spacing w:line="560" w:lineRule="exact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密切关系威胁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8"/>
              <w:spacing w:line="560" w:lineRule="exact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8185" w:type="dxa"/>
          </w:tcPr>
          <w:p>
            <w:pPr>
              <w:pStyle w:val="8"/>
              <w:spacing w:line="560" w:lineRule="exact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过度推介威胁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8"/>
              <w:spacing w:line="560" w:lineRule="exact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8185" w:type="dxa"/>
          </w:tcPr>
          <w:p>
            <w:pPr>
              <w:pStyle w:val="8"/>
              <w:spacing w:line="560" w:lineRule="exact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外在压力威胁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8"/>
              <w:spacing w:line="560" w:lineRule="exact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8185" w:type="dxa"/>
          </w:tcPr>
          <w:p>
            <w:pPr>
              <w:pStyle w:val="8"/>
              <w:spacing w:line="560" w:lineRule="exac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保密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8"/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185" w:type="dxa"/>
          </w:tcPr>
          <w:p>
            <w:pPr>
              <w:pStyle w:val="8"/>
              <w:spacing w:line="56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第六章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审计法律责任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8"/>
              <w:spacing w:line="560" w:lineRule="exact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8185" w:type="dxa"/>
          </w:tcPr>
          <w:p>
            <w:pPr>
              <w:pStyle w:val="8"/>
              <w:spacing w:line="560" w:lineRule="exact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管理责任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8"/>
              <w:spacing w:line="560" w:lineRule="exact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8185" w:type="dxa"/>
          </w:tcPr>
          <w:p>
            <w:pPr>
              <w:pStyle w:val="8"/>
              <w:spacing w:line="560" w:lineRule="exac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过失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8"/>
              <w:spacing w:line="560" w:lineRule="exact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8185" w:type="dxa"/>
          </w:tcPr>
          <w:p>
            <w:pPr>
              <w:pStyle w:val="8"/>
              <w:spacing w:line="560" w:lineRule="exact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欺诈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8"/>
              <w:spacing w:line="560" w:lineRule="exact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8185" w:type="dxa"/>
          </w:tcPr>
          <w:p>
            <w:pPr>
              <w:pStyle w:val="8"/>
              <w:spacing w:line="560" w:lineRule="exact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审计失败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8"/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185" w:type="dxa"/>
          </w:tcPr>
          <w:p>
            <w:pPr>
              <w:pStyle w:val="8"/>
              <w:spacing w:line="56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第七章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审计计划阶段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8"/>
              <w:spacing w:line="560" w:lineRule="exac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8185" w:type="dxa"/>
          </w:tcPr>
          <w:p>
            <w:pPr>
              <w:pStyle w:val="8"/>
              <w:spacing w:line="560" w:lineRule="exact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审计业务约定书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8"/>
              <w:spacing w:line="560" w:lineRule="exac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8185" w:type="dxa"/>
          </w:tcPr>
          <w:p>
            <w:pPr>
              <w:pStyle w:val="8"/>
              <w:spacing w:line="560" w:lineRule="exact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总体审计策略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8"/>
              <w:spacing w:line="560" w:lineRule="exac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8185" w:type="dxa"/>
          </w:tcPr>
          <w:p>
            <w:pPr>
              <w:pStyle w:val="8"/>
              <w:spacing w:line="560" w:lineRule="exact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具体审计计划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8"/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185" w:type="dxa"/>
          </w:tcPr>
          <w:p>
            <w:pPr>
              <w:pStyle w:val="8"/>
              <w:spacing w:line="56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第八章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审计实施阶段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8"/>
              <w:spacing w:line="560" w:lineRule="exac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8185" w:type="dxa"/>
          </w:tcPr>
          <w:p>
            <w:pPr>
              <w:pStyle w:val="8"/>
              <w:spacing w:line="560" w:lineRule="exact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管理层认定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8"/>
              <w:spacing w:line="560" w:lineRule="exac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8185" w:type="dxa"/>
          </w:tcPr>
          <w:p>
            <w:pPr>
              <w:pStyle w:val="8"/>
              <w:spacing w:line="560" w:lineRule="exac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8"/>
              <w:spacing w:line="560" w:lineRule="exact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8185" w:type="dxa"/>
          </w:tcPr>
          <w:p>
            <w:pPr>
              <w:pStyle w:val="8"/>
              <w:spacing w:line="560" w:lineRule="exact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分析程序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8"/>
              <w:spacing w:line="560" w:lineRule="exact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8185" w:type="dxa"/>
          </w:tcPr>
          <w:p>
            <w:pPr>
              <w:pStyle w:val="8"/>
              <w:spacing w:line="560" w:lineRule="exac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函证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8"/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185" w:type="dxa"/>
          </w:tcPr>
          <w:p>
            <w:pPr>
              <w:pStyle w:val="8"/>
              <w:spacing w:line="56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第九章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审计报告阶段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8"/>
              <w:spacing w:line="560" w:lineRule="exact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32</w:t>
            </w:r>
          </w:p>
        </w:tc>
        <w:tc>
          <w:tcPr>
            <w:tcW w:w="8185" w:type="dxa"/>
          </w:tcPr>
          <w:p>
            <w:pPr>
              <w:pStyle w:val="8"/>
              <w:spacing w:line="560" w:lineRule="exact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持续经营审计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8"/>
              <w:spacing w:line="560" w:lineRule="exac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3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8185" w:type="dxa"/>
          </w:tcPr>
          <w:p>
            <w:pPr>
              <w:pStyle w:val="8"/>
              <w:spacing w:line="560" w:lineRule="exact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期后事项审计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8"/>
              <w:spacing w:line="560" w:lineRule="exac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3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8185" w:type="dxa"/>
          </w:tcPr>
          <w:p>
            <w:pPr>
              <w:pStyle w:val="8"/>
              <w:spacing w:line="560" w:lineRule="exact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审计意见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8"/>
              <w:spacing w:line="560" w:lineRule="exact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8185" w:type="dxa"/>
          </w:tcPr>
          <w:p>
            <w:pPr>
              <w:pStyle w:val="8"/>
              <w:spacing w:line="560" w:lineRule="exact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关键审计事项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8"/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185" w:type="dxa"/>
          </w:tcPr>
          <w:p>
            <w:pPr>
              <w:pStyle w:val="8"/>
              <w:spacing w:line="56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第十章 循环审计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8"/>
              <w:spacing w:line="560" w:lineRule="exact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36</w:t>
            </w:r>
          </w:p>
        </w:tc>
        <w:tc>
          <w:tcPr>
            <w:tcW w:w="8185" w:type="dxa"/>
          </w:tcPr>
          <w:p>
            <w:pPr>
              <w:pStyle w:val="8"/>
              <w:spacing w:line="560" w:lineRule="exact"/>
              <w:jc w:val="left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销售与收款循环审计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8"/>
              <w:spacing w:line="560" w:lineRule="exact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37</w:t>
            </w:r>
          </w:p>
        </w:tc>
        <w:tc>
          <w:tcPr>
            <w:tcW w:w="8185" w:type="dxa"/>
          </w:tcPr>
          <w:p>
            <w:pPr>
              <w:pStyle w:val="8"/>
              <w:spacing w:line="560" w:lineRule="exact"/>
              <w:jc w:val="left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采购与付款循环审计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8"/>
              <w:spacing w:line="560" w:lineRule="exact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38</w:t>
            </w:r>
          </w:p>
        </w:tc>
        <w:tc>
          <w:tcPr>
            <w:tcW w:w="8185" w:type="dxa"/>
          </w:tcPr>
          <w:p>
            <w:pPr>
              <w:pStyle w:val="8"/>
              <w:spacing w:line="560" w:lineRule="exact"/>
              <w:jc w:val="left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生产循环审计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8"/>
              <w:spacing w:line="560" w:lineRule="exact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39</w:t>
            </w:r>
          </w:p>
        </w:tc>
        <w:tc>
          <w:tcPr>
            <w:tcW w:w="8185" w:type="dxa"/>
          </w:tcPr>
          <w:p>
            <w:pPr>
              <w:pStyle w:val="8"/>
              <w:spacing w:line="560" w:lineRule="exact"/>
              <w:jc w:val="left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投资与筹资循环审计</w:t>
            </w:r>
          </w:p>
        </w:tc>
      </w:tr>
    </w:tbl>
    <w:p>
      <w:pPr>
        <w:rPr>
          <w:rFonts w:hint="eastAsia" w:ascii="黑体" w:hAnsi="黑体"/>
          <w:szCs w:val="30"/>
        </w:rPr>
      </w:pPr>
    </w:p>
    <w:p>
      <w:pPr>
        <w:rPr>
          <w:rFonts w:hint="eastAsia" w:ascii="黑体" w:hAnsi="黑体"/>
          <w:szCs w:val="30"/>
        </w:rPr>
      </w:pPr>
    </w:p>
    <w:p>
      <w:pPr>
        <w:rPr>
          <w:rFonts w:ascii="Arial"/>
          <w:sz w:val="21"/>
        </w:rPr>
      </w:pPr>
    </w:p>
    <w:sectPr>
      <w:pgSz w:w="11906" w:h="16839"/>
      <w:pgMar w:top="1431" w:right="923" w:bottom="0" w:left="168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2NkZmE1ZmVkZWM5MzAzZGU2NDEyNjk3YmUxZjU2MWYifQ=="/>
  </w:docVars>
  <w:rsids>
    <w:rsidRoot w:val="00000000"/>
    <w:rsid w:val="52E47B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qFormat/>
    <w:uiPriority w:val="0"/>
    <w:rPr>
      <w:b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paragraph" w:customStyle="1" w:styleId="8">
    <w:name w:val="样式3"/>
    <w:basedOn w:val="1"/>
    <w:qFormat/>
    <w:uiPriority w:val="0"/>
    <w:pPr>
      <w:spacing w:line="360" w:lineRule="auto"/>
    </w:pPr>
    <w:rPr>
      <w:rFonts w:ascii="Times New Roman" w:hAnsi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Office_12.1.0.15374_F1E327BC-269C-435d-A152-05C5408002CA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2022-10-13T20:45:00Z</dcterms:created>
  <dc:creator>帮帮</dc:creator>
  <cp:lastModifiedBy>annie楠</cp:lastModifiedBy>
  <dcterms:modified xsi:type="dcterms:W3CDTF">2023-10-08T15:56:10Z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2023-09-30T23:44:07Z</vt:filetime>
  </property>
  <property fmtid="{D5CDD505-2E9C-101B-9397-08002B2CF9AE}" pid="4" name="KSOProductBuildVer">
    <vt:lpwstr>2052-12.1.0.15374</vt:lpwstr>
  </property>
  <property fmtid="{D5CDD505-2E9C-101B-9397-08002B2CF9AE}" pid="5" name="ICV">
    <vt:lpwstr>3B3C9D356FD44E2480267B47189262CA_13</vt:lpwstr>
  </property>
</Properties>
</file>